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BE" w:rsidRPr="00D52129" w:rsidRDefault="00641ABE" w:rsidP="00641ABE">
      <w:pPr>
        <w:jc w:val="right"/>
        <w:rPr>
          <w:b/>
          <w:sz w:val="26"/>
          <w:szCs w:val="26"/>
        </w:rPr>
      </w:pPr>
      <w:r w:rsidRPr="00D52129">
        <w:rPr>
          <w:b/>
          <w:sz w:val="26"/>
          <w:szCs w:val="26"/>
        </w:rPr>
        <w:t>В СМИ</w:t>
      </w:r>
    </w:p>
    <w:p w:rsidR="00641ABE" w:rsidRDefault="00641ABE"/>
    <w:p w:rsidR="00641ABE" w:rsidRDefault="00641ABE"/>
    <w:p w:rsidR="00D52129" w:rsidRPr="00D52129" w:rsidRDefault="00D52129" w:rsidP="00D52129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D52129">
        <w:rPr>
          <w:rFonts w:eastAsia="Times New Roman" w:cs="Times New Roman"/>
          <w:b/>
          <w:bCs/>
          <w:sz w:val="26"/>
          <w:szCs w:val="26"/>
          <w:lang w:eastAsia="ru-RU"/>
        </w:rPr>
        <w:t>ТРУДОВЫЕ ОТНОШЕНИЯ</w:t>
      </w:r>
      <w:r w:rsidRPr="00D5212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D52129" w:rsidRPr="00D52129" w:rsidRDefault="00D52129" w:rsidP="00D52129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D52129">
        <w:rPr>
          <w:rFonts w:eastAsia="Times New Roman" w:cs="Times New Roman"/>
          <w:sz w:val="26"/>
          <w:szCs w:val="26"/>
          <w:lang w:eastAsia="ru-RU"/>
        </w:rPr>
        <w:t xml:space="preserve">  </w:t>
      </w:r>
    </w:p>
    <w:p w:rsidR="00641ABE" w:rsidRPr="00D52129" w:rsidRDefault="00D52129" w:rsidP="00D52129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D52129">
        <w:rPr>
          <w:rFonts w:eastAsia="Times New Roman" w:cs="Times New Roman"/>
          <w:b/>
          <w:bCs/>
          <w:sz w:val="26"/>
          <w:szCs w:val="26"/>
          <w:lang w:eastAsia="ru-RU"/>
        </w:rPr>
        <w:t>Исключена возможность проверять в отдельных случаях выполнение требований, установленных нормативными правовыми актами органов исполнительной власти СССР и РСФСР</w:t>
      </w:r>
      <w:r w:rsidRPr="00D5212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41ABE" w:rsidRPr="00641ABE" w:rsidRDefault="00641ABE"/>
    <w:p w:rsidR="00D52129" w:rsidRPr="00D52129" w:rsidRDefault="00641ABE" w:rsidP="00D52129">
      <w:pPr>
        <w:rPr>
          <w:sz w:val="26"/>
          <w:szCs w:val="26"/>
        </w:rPr>
      </w:pPr>
      <w:r w:rsidRPr="00D52129">
        <w:rPr>
          <w:sz w:val="26"/>
          <w:szCs w:val="26"/>
        </w:rPr>
        <w:t xml:space="preserve">Прокуратура Лахденпохского района информирует, что </w:t>
      </w:r>
      <w:r w:rsidR="00D52129" w:rsidRPr="00D52129">
        <w:rPr>
          <w:sz w:val="26"/>
          <w:szCs w:val="26"/>
        </w:rPr>
        <w:t xml:space="preserve">в соответствии с п. 1.1 ст. 15 Федерального закона от 26.12.2008 N 294-ФЗ должностные лица органа государственного контроля (надзора), органа муниципального контроля при проведении проверки не вправе проверять выполнение требований, установленных нормативными правовыми актами органов исполнительной власти СССР и РСФСР, а также выполнение требований нормативных документов, обязательность применения которых не предусмотрена законодательством РФ. </w:t>
      </w:r>
    </w:p>
    <w:p w:rsidR="00D52129" w:rsidRPr="00D52129" w:rsidRDefault="00D52129" w:rsidP="00D52129">
      <w:pPr>
        <w:rPr>
          <w:sz w:val="26"/>
          <w:szCs w:val="26"/>
        </w:rPr>
      </w:pPr>
      <w:r w:rsidRPr="00D52129">
        <w:rPr>
          <w:sz w:val="26"/>
          <w:szCs w:val="26"/>
        </w:rPr>
        <w:t xml:space="preserve">При этом до 1 июля 2022 года указанное правило не применялось в отношении проведения должностными лицами органов исполнительной власти, уполномоченных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проверки выполнения требований, установленных нормативными правовыми актами органов исполнительной власти СССР и РСФСР, в области: </w:t>
      </w:r>
    </w:p>
    <w:p w:rsidR="00D52129" w:rsidRPr="00D52129" w:rsidRDefault="00D52129" w:rsidP="00D52129">
      <w:pPr>
        <w:rPr>
          <w:sz w:val="26"/>
          <w:szCs w:val="26"/>
        </w:rPr>
      </w:pPr>
      <w:r w:rsidRPr="00D52129">
        <w:rPr>
          <w:sz w:val="26"/>
          <w:szCs w:val="26"/>
        </w:rPr>
        <w:t xml:space="preserve">- применения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служащих, списков работ, производств, профессий, должностей, специальностей и учреждений (организаций), с учетом которых досрочно назначается страховая пенсия по старости; </w:t>
      </w:r>
    </w:p>
    <w:p w:rsidR="00D52129" w:rsidRPr="00FD31A6" w:rsidRDefault="00D52129" w:rsidP="00FD31A6">
      <w:pPr>
        <w:rPr>
          <w:sz w:val="26"/>
          <w:szCs w:val="26"/>
        </w:rPr>
      </w:pPr>
      <w:r w:rsidRPr="00D52129">
        <w:rPr>
          <w:sz w:val="26"/>
          <w:szCs w:val="26"/>
        </w:rPr>
        <w:t xml:space="preserve">- правил исчисления периодов работы (деятельности), дающей право на досрочное пенсионное обеспечение, установления районных коэффициентов к заработной плате, процентных надбавок к заработной плате за стаж работы в районах Крайнего Севера и приравненных к ним местностях, в южных районах Восточной Сибири, Дальнего Востока, а также в других местностях с неблагоприятными климатическими или экологическими условиями, в том числе в высокогорных районах, пустынных и безводных местностях, иных гарантий и компенсаций за работу в </w:t>
      </w:r>
      <w:r w:rsidR="00FD31A6">
        <w:rPr>
          <w:sz w:val="26"/>
          <w:szCs w:val="26"/>
        </w:rPr>
        <w:t>указанных районах и местностях.</w:t>
      </w:r>
      <w:bookmarkStart w:id="0" w:name="_GoBack"/>
      <w:bookmarkEnd w:id="0"/>
    </w:p>
    <w:p w:rsidR="00D52129" w:rsidRPr="00D52129" w:rsidRDefault="00D52129" w:rsidP="00D52129"/>
    <w:p w:rsidR="00641ABE" w:rsidRPr="00641ABE" w:rsidRDefault="00641ABE" w:rsidP="00641ABE">
      <w:pPr>
        <w:ind w:firstLine="540"/>
        <w:rPr>
          <w:rFonts w:ascii="Verdana" w:eastAsia="Times New Roman" w:hAnsi="Verdana" w:cs="Times New Roman"/>
          <w:lang w:eastAsia="ru-RU"/>
        </w:rPr>
      </w:pPr>
    </w:p>
    <w:p w:rsidR="00641ABE" w:rsidRPr="00641ABE" w:rsidRDefault="00641ABE" w:rsidP="00641ABE"/>
    <w:sectPr w:rsidR="00641ABE" w:rsidRPr="00641ABE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537AD"/>
    <w:rsid w:val="001809EE"/>
    <w:rsid w:val="00422221"/>
    <w:rsid w:val="00641ABE"/>
    <w:rsid w:val="006537AD"/>
    <w:rsid w:val="00A53A91"/>
    <w:rsid w:val="00AD3294"/>
    <w:rsid w:val="00BB1D02"/>
    <w:rsid w:val="00D347A9"/>
    <w:rsid w:val="00D52129"/>
    <w:rsid w:val="00F063C4"/>
    <w:rsid w:val="00FD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Ильмаст Александр Николаевич</dc:creator>
  <cp:keywords/>
  <dc:description/>
  <cp:lastModifiedBy>User</cp:lastModifiedBy>
  <cp:revision>3</cp:revision>
  <dcterms:created xsi:type="dcterms:W3CDTF">2022-08-31T15:41:00Z</dcterms:created>
  <dcterms:modified xsi:type="dcterms:W3CDTF">2022-08-31T16:04:00Z</dcterms:modified>
</cp:coreProperties>
</file>