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Как восстановить родительские права?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Согласно статье 65 Семейного кодекса Российской Федерации (далее – СК РФ) родительские права не могут осуществляться в противоречии с интересами детей. Обеспечение интересов детей должно быть предметом основной заботы их родителей.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Родители, лишенные родительских прав, теряют все права, основанные на факте родства с ребенком, в отношении которого они были лишены родительских прав.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Родители (один из них) могут быть восстановлены в родительских правах в случаях, если они изменили поведение, образ жизни и (или) отношение к воспитанию ребенка. Такой принцип содержится в статье 72 СК РФ. 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Законодатель не устанавливает срок, по истечении которого лица, лишенные родительских прав, имеют право требовать их восстановления.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Восстановление в родительских правах допускается только в отношении ребенка, не достигшего совершеннолетнего возраста, осуществляется в судебном порядке по заявлению родителя, лишенного родительских прав. Дела о восстановлении в родительских правах рассматриваются с обязательным участием органа опеки и попечительства, а также прокурора.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Восстановление в родительских правах производится в порядке искового производства, по месту жительства (нахождения) ответчика — лица, на попечении которого находится ребенок. В качестве ответчика может выступать: другой родитель, опекун (попечитель), приемные родители, детское учреждение. Восстановление в родительских правах в отношении ребенка, достигшего возраста десяти лет, возможно только с его согласия.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С целью объективной оценки заявленных исковых требований, дела о восстановлении в родительских правах назначаются к разбирательству в судебном заседании только после получения от органов опеки и попечительства актов обследования условий жизни лиц, претендующих на воспитание ребенка.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Суд вправе с учетом мнения ребенка отказать в удовлетворении иска родителей (одного из них) о восстановлении в родительских правах, если восстановление в родительских правах противоречит интересам ребенка.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Если ребенок был усыновлен в тот период, пока его родители (родитель) были лишены родительских прав, и это усыновление не было отменено, восстановление в родительских правах не допускается.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  <w:proofErr w:type="gramStart"/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Удовлетворение иска о восстановлении в родительских правах не означает, что будет удовлетворен иск о возврате ребенка родителям (одному из них), так как на основании акта обследования и заключения органа опеки и попечительства о целесообразности возврата ребенка родителю суд может прийти к выводу, что передача ребенка родителям (одному из них), восстановленным в родительских правах, не отвечает интересам ребенка.</w:t>
      </w:r>
      <w:proofErr w:type="gramEnd"/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lastRenderedPageBreak/>
        <w:t>Отказ в возвращении несовершеннолетнего к родителю означает, что лицо, чьи родительские права восстановлены, становится обладателем права на общение с ребенком, а лицо, у которого ребенок остается на попечении, не должен препятствовать осуществлению данного права родителя, восстановленного в родительских правах.</w:t>
      </w:r>
    </w:p>
    <w:p w:rsidR="00590607" w:rsidRPr="00590607" w:rsidRDefault="00590607" w:rsidP="00590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590607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В связи с чем, пункт 3 статьи 72 СК РФ предусматривает, что одновременно с иском о восстановлении в родительских правах может быть рассмотрено требование того же лица о передаче ему ребенка.</w:t>
      </w:r>
    </w:p>
    <w:p w:rsidR="00A741CC" w:rsidRPr="00590607" w:rsidRDefault="00A741CC" w:rsidP="00590607">
      <w:pPr>
        <w:pStyle w:val="a4"/>
        <w:spacing w:before="0" w:beforeAutospacing="0" w:after="0" w:afterAutospacing="0"/>
        <w:ind w:firstLine="709"/>
        <w:jc w:val="both"/>
        <w:rPr>
          <w:color w:val="454545"/>
          <w:sz w:val="28"/>
          <w:szCs w:val="28"/>
        </w:rPr>
      </w:pPr>
    </w:p>
    <w:p w:rsidR="00B910CC" w:rsidRPr="00590607" w:rsidRDefault="00590607" w:rsidP="00590607">
      <w:pPr>
        <w:shd w:val="clear" w:color="auto" w:fill="F4F2ED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</w:t>
      </w:r>
      <w:r w:rsidR="00A768D5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омощник</w:t>
      </w:r>
      <w:r w:rsidR="00A741CC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п</w:t>
      </w:r>
      <w:r w:rsidR="00E267C6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 w:rsidR="00A741CC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="00E267C6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A768D5" w:rsidRPr="0059060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 xml:space="preserve">           А.В. </w:t>
      </w: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Сурьялайнен</w:t>
      </w:r>
      <w:proofErr w:type="spellEnd"/>
    </w:p>
    <w:sectPr w:rsidR="00B910CC" w:rsidRPr="00590607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42451C"/>
    <w:rsid w:val="00495AC6"/>
    <w:rsid w:val="004F3F31"/>
    <w:rsid w:val="00521191"/>
    <w:rsid w:val="00590607"/>
    <w:rsid w:val="005C498B"/>
    <w:rsid w:val="00651148"/>
    <w:rsid w:val="006D0F43"/>
    <w:rsid w:val="00713ACB"/>
    <w:rsid w:val="009108E1"/>
    <w:rsid w:val="00A741CC"/>
    <w:rsid w:val="00A768D5"/>
    <w:rsid w:val="00B910CC"/>
    <w:rsid w:val="00CC7076"/>
    <w:rsid w:val="00D16C53"/>
    <w:rsid w:val="00DF7AFF"/>
    <w:rsid w:val="00E267C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8E163-2393-4D1F-A5E4-6F14E1BC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2015-11-18T17:21:00Z</cp:lastPrinted>
  <dcterms:created xsi:type="dcterms:W3CDTF">2016-09-04T08:18:00Z</dcterms:created>
  <dcterms:modified xsi:type="dcterms:W3CDTF">2016-09-04T08:18:00Z</dcterms:modified>
</cp:coreProperties>
</file>