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18" w:rsidRDefault="000141BF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ru-RU"/>
        </w:rPr>
        <w:t xml:space="preserve">Молодые граждане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ru-RU"/>
        </w:rPr>
        <w:t>Лахденпоского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ru-RU"/>
        </w:rPr>
        <w:t xml:space="preserve"> района!</w:t>
      </w:r>
    </w:p>
    <w:p w:rsidR="007F4218" w:rsidRDefault="007F4218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ru-RU"/>
        </w:rPr>
      </w:pPr>
    </w:p>
    <w:p w:rsidR="007F4218" w:rsidRDefault="000141B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Министерство национальной  и региональной политики Республики Карелия информирует о проведении конкурсного отбора на присуждение Национальной молодежной премии «Будущее России»</w:t>
      </w:r>
    </w:p>
    <w:p w:rsidR="007F4218" w:rsidRDefault="007F4218">
      <w:pPr>
        <w:jc w:val="center"/>
        <w:rPr>
          <w:rFonts w:ascii="Times New Roman" w:eastAsia="Times New Roman" w:hAnsi="Times New Roman" w:cs="Times New Roman"/>
          <w:color w:val="00007F"/>
          <w:sz w:val="32"/>
          <w:szCs w:val="32"/>
          <w:lang w:val="ru-RU" w:eastAsia="ru-RU" w:bidi="ru-RU"/>
        </w:rPr>
      </w:pPr>
    </w:p>
    <w:p w:rsidR="007F4218" w:rsidRDefault="000141B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 xml:space="preserve">Просим принять участие в конкурсном отборе на присуждение Национальной молодежной премии </w:t>
      </w:r>
    </w:p>
    <w:p w:rsidR="007F4218" w:rsidRDefault="000141B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«Будущее России»</w:t>
      </w:r>
    </w:p>
    <w:p w:rsidR="007F4218" w:rsidRDefault="007F4218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</w:p>
    <w:p w:rsidR="007F4218" w:rsidRDefault="000141B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 xml:space="preserve">Конкурс «Будущее России» реализуется с целью выявления и поддержки молодых граждан Российской Федерации, добившихся высоких достижений в экономике,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культуре, образовании, спорте, общественной деятельности и иных выдающихся заслуг перед государством и обществом.</w:t>
      </w:r>
    </w:p>
    <w:p w:rsidR="007F4218" w:rsidRDefault="007F4218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</w:p>
    <w:p w:rsidR="007F4218" w:rsidRDefault="000141B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Мероприятие проводится в шесть этапов: подача заявок - до 21.07.2019 г., предварительный отбор - до 25.08.2019 г., дистанционное отборочное т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естирование - до 22.09.2019 г., заочная образовательная программа - до 20.10.2019 г, заочный полуфинал - до 17.11.2019 г., очная часть (очная образовательная программа, очное конкурсное задание, акселерационная программа) - до 15.12.2019 г.</w:t>
      </w:r>
      <w:proofErr w:type="gramEnd"/>
    </w:p>
    <w:p w:rsidR="007F4218" w:rsidRDefault="007F4218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</w:p>
    <w:p w:rsidR="007F4218" w:rsidRDefault="000141B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До участия в м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ероприятии допускаются молодые граждане в возрасте от 12 до 35 лет, имеющие существенные общественные и профессиональные достижения.</w:t>
      </w:r>
    </w:p>
    <w:p w:rsidR="007F4218" w:rsidRDefault="000141B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Более подробная информация по ссылке:</w:t>
      </w:r>
    </w:p>
    <w:p w:rsidR="007F4218" w:rsidRDefault="000141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7F"/>
          <w:sz w:val="32"/>
          <w:szCs w:val="32"/>
          <w:u w:val="single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7F"/>
          <w:sz w:val="32"/>
          <w:szCs w:val="32"/>
          <w:u w:val="single"/>
          <w:lang w:val="ru-RU" w:eastAsia="ru-RU" w:bidi="ru-RU"/>
        </w:rPr>
        <w:t>https://www.rosdetstvo.com/news/infomatsionnoe-soobshchenie-o-provedenii-meropriyatiy</w:t>
      </w:r>
      <w:r>
        <w:rPr>
          <w:rFonts w:ascii="Times New Roman" w:eastAsia="Times New Roman" w:hAnsi="Times New Roman" w:cs="Times New Roman"/>
          <w:color w:val="00007F"/>
          <w:sz w:val="32"/>
          <w:szCs w:val="32"/>
          <w:u w:val="single"/>
          <w:lang w:val="ru-RU" w:eastAsia="ru-RU" w:bidi="ru-RU"/>
        </w:rPr>
        <w:t>a7/.</w:t>
      </w:r>
    </w:p>
    <w:p w:rsidR="007F4218" w:rsidRDefault="007F42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7F"/>
          <w:sz w:val="32"/>
          <w:szCs w:val="32"/>
          <w:u w:val="single"/>
          <w:lang w:val="ru-RU" w:eastAsia="ru-RU" w:bidi="ru-RU"/>
        </w:rPr>
      </w:pPr>
    </w:p>
    <w:p w:rsidR="007F4218" w:rsidRDefault="000141BF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ru-RU"/>
        </w:rPr>
        <w:t>Также принять участие в мероприятии могут муниципальные учреждения и социально ориентированные некоммерческие организации, действующие на территории Лахденпохского района.</w:t>
      </w:r>
    </w:p>
    <w:sectPr w:rsidR="007F4218" w:rsidSect="007F4218">
      <w:endnotePr>
        <w:numFmt w:val="decimal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83"/>
  <w:drawingGridVerticalSpacing w:val="283"/>
  <w:characterSpacingControl w:val="doNotCompress"/>
  <w:endnotePr>
    <w:numFmt w:val="decimal"/>
  </w:endnotePr>
  <w:compat>
    <w:useFELayout/>
  </w:compat>
  <w:rsids>
    <w:rsidRoot w:val="007F4218"/>
    <w:rsid w:val="000141BF"/>
    <w:rsid w:val="007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1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7F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qFormat/>
    <w:rsid w:val="007F421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qFormat/>
    <w:rsid w:val="007F4218"/>
    <w:pPr>
      <w:spacing w:after="140" w:line="288" w:lineRule="auto"/>
    </w:pPr>
  </w:style>
  <w:style w:type="paragraph" w:styleId="a5">
    <w:name w:val="List"/>
    <w:qFormat/>
    <w:rsid w:val="007F4218"/>
  </w:style>
  <w:style w:type="paragraph" w:styleId="a6">
    <w:name w:val="caption"/>
    <w:qFormat/>
    <w:rsid w:val="007F4218"/>
    <w:pPr>
      <w:spacing w:before="120" w:after="120"/>
    </w:pPr>
    <w:rPr>
      <w:i/>
      <w:iCs/>
    </w:rPr>
  </w:style>
  <w:style w:type="paragraph" w:customStyle="1" w:styleId="IndexHeading">
    <w:name w:val="Index Heading"/>
    <w:qFormat/>
    <w:rsid w:val="007F4218"/>
  </w:style>
  <w:style w:type="character" w:styleId="a7">
    <w:name w:val="Hyperlink"/>
    <w:rsid w:val="007F4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Liberation Serif" w:hAnsi="Liberation Serif" w:eastAsia="SimSun" w:cs="Mangal"/>
        <w:kern w:val="1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 w:customStyle="1">
    <w:name w:val="Заголовок"/>
    <w:qFormat/>
    <w:pPr>
      <w:spacing w:before="240" w:after="120"/>
      <w:keepNext/>
    </w:pPr>
    <w:rPr>
      <w:rFonts w:ascii="Liberation Sans" w:hAnsi="Liberation Sans" w:eastAsia="Microsoft YaHei"/>
      <w:sz w:val="28"/>
      <w:szCs w:val="28"/>
    </w:rPr>
  </w:style>
  <w:style w:type="paragraph" w:styleId="">
    <w:name w:val="Body Text"/>
    <w:qFormat/>
    <w:pPr>
      <w:spacing w:after="140" w:line="288" w:lineRule="auto"/>
    </w:pPr>
  </w:style>
  <w:style w:type="paragraph" w:styleId="">
    <w:name w:val="List"/>
    <w:qFormat/>
  </w:style>
  <w:style w:type="paragraph" w:styleId="">
    <w:name w:val="caption"/>
    <w:qFormat/>
    <w:pPr>
      <w:spacing w:before="120" w:after="120"/>
    </w:pPr>
    <w:rPr>
      <w:i/>
      <w:iCs/>
    </w:rPr>
  </w:style>
  <w:style w:type="paragraph" w:styleId="">
    <w:name w:val="Index Heading"/>
    <w:qFormat/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2019-06-27T11:27:00Z</dcterms:created>
  <dcterms:modified xsi:type="dcterms:W3CDTF">2019-06-27T11:27:00Z</dcterms:modified>
</cp:coreProperties>
</file>